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BDBA7" w14:textId="27BF34B5" w:rsidR="00EF060F" w:rsidRPr="00B42620" w:rsidRDefault="00ED02D2" w:rsidP="00ED02D2">
      <w:pPr>
        <w:shd w:val="clear" w:color="auto" w:fill="FFFFFF"/>
        <w:spacing w:after="0" w:line="240" w:lineRule="auto"/>
        <w:ind w:left="288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  </w:t>
      </w:r>
      <w:r w:rsidR="003E5D39" w:rsidRPr="00B426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BÀI TUYÊN TRUYỀN</w:t>
      </w:r>
    </w:p>
    <w:p w14:paraId="4130AC33" w14:textId="20A689AC" w:rsidR="00EF060F" w:rsidRPr="00B42620" w:rsidRDefault="00EF060F" w:rsidP="00ED02D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32"/>
          <w:szCs w:val="32"/>
          <w:highlight w:val="white"/>
        </w:rPr>
      </w:pPr>
      <w:r w:rsidRPr="00B42620">
        <w:rPr>
          <w:rFonts w:ascii="Times New Roman" w:eastAsia="Times New Roman" w:hAnsi="Times New Roman" w:cs="Times New Roman"/>
          <w:b/>
          <w:sz w:val="32"/>
          <w:szCs w:val="32"/>
        </w:rPr>
        <w:t>PHÒNG CHỐNG BỆNH DO ADENOVIRUS GÂY RA</w:t>
      </w:r>
    </w:p>
    <w:p w14:paraId="79C0DD4C" w14:textId="2542AA92" w:rsidR="00EF060F" w:rsidRPr="00EF060F" w:rsidRDefault="00EF060F" w:rsidP="0058655D">
      <w:pPr>
        <w:shd w:val="clear" w:color="auto" w:fill="FFFFFF"/>
        <w:spacing w:after="0" w:line="276" w:lineRule="auto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14:paraId="06AE10C4" w14:textId="216495A9" w:rsidR="0058655D" w:rsidRPr="00ED02D2" w:rsidRDefault="00EF060F" w:rsidP="00ED02D2">
      <w:pPr>
        <w:shd w:val="clear" w:color="auto" w:fill="FFFFFF"/>
        <w:spacing w:after="0" w:line="360" w:lineRule="auto"/>
        <w:ind w:firstLine="284"/>
        <w:textAlignment w:val="baseline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Trong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thời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gian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gần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đây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số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ca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mắc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và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tử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vong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do Adenovirus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đang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tăng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lên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đáng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kể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đặc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biệt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ở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những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đối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tượng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có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sức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đề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kháng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kém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như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trẻ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em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người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cao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tuổi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người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mắc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bệnh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mạn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tính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>...</w:t>
      </w:r>
      <w:proofErr w:type="spellStart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>Nhà</w:t>
      </w:r>
      <w:proofErr w:type="spellEnd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>trường</w:t>
      </w:r>
      <w:proofErr w:type="spellEnd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>xin</w:t>
      </w:r>
      <w:proofErr w:type="spellEnd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chia </w:t>
      </w:r>
      <w:proofErr w:type="spellStart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>sẻ</w:t>
      </w:r>
      <w:proofErr w:type="spellEnd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>một</w:t>
      </w:r>
      <w:proofErr w:type="spellEnd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>số</w:t>
      </w:r>
      <w:proofErr w:type="spellEnd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>thông</w:t>
      </w:r>
      <w:proofErr w:type="spellEnd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tin </w:t>
      </w:r>
      <w:proofErr w:type="spellStart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>liên</w:t>
      </w:r>
      <w:proofErr w:type="spellEnd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>quan</w:t>
      </w:r>
      <w:proofErr w:type="spellEnd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>đến</w:t>
      </w:r>
      <w:proofErr w:type="spellEnd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>bệnh</w:t>
      </w:r>
      <w:proofErr w:type="spellEnd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>và</w:t>
      </w:r>
      <w:proofErr w:type="spellEnd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>cách</w:t>
      </w:r>
      <w:proofErr w:type="spellEnd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>phòng</w:t>
      </w:r>
      <w:proofErr w:type="spellEnd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>chống</w:t>
      </w:r>
      <w:proofErr w:type="spellEnd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14:paraId="23F2D103" w14:textId="77777777" w:rsidR="00EF060F" w:rsidRPr="00ED02D2" w:rsidRDefault="00EF060F" w:rsidP="00ED02D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Adenovirus </w:t>
      </w: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là</w:t>
      </w:r>
      <w:proofErr w:type="spellEnd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gì</w:t>
      </w:r>
      <w:proofErr w:type="spellEnd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?</w:t>
      </w:r>
    </w:p>
    <w:p w14:paraId="3F39FC71" w14:textId="77777777" w:rsidR="00320B85" w:rsidRPr="00ED02D2" w:rsidRDefault="00320B85" w:rsidP="00ED02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do vi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Adeno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do vi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Adeno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trội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phế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phổi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, vi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Adeno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>…</w:t>
      </w:r>
    </w:p>
    <w:p w14:paraId="61645BCF" w14:textId="38865E65" w:rsidR="00EF060F" w:rsidRPr="00ED02D2" w:rsidRDefault="00320B85" w:rsidP="00ED02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2.</w:t>
      </w:r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Khả </w:t>
      </w:r>
      <w:proofErr w:type="spellStart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năng</w:t>
      </w:r>
      <w:proofErr w:type="spellEnd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gây</w:t>
      </w:r>
      <w:proofErr w:type="spellEnd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bệnh</w:t>
      </w:r>
      <w:proofErr w:type="spellEnd"/>
    </w:p>
    <w:p w14:paraId="5EE59D75" w14:textId="77777777" w:rsidR="00DF58BB" w:rsidRPr="00ED02D2" w:rsidRDefault="00320B85" w:rsidP="00ED02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2D2">
        <w:rPr>
          <w:rFonts w:ascii="Times New Roman" w:hAnsi="Times New Roman" w:cs="Times New Roman"/>
          <w:sz w:val="28"/>
          <w:szCs w:val="28"/>
        </w:rPr>
        <w:t xml:space="preserve">Vi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Adeno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giọt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bắn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, qua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lội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ủ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8-12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>.</w:t>
      </w:r>
    </w:p>
    <w:p w14:paraId="6105060F" w14:textId="283A47EA" w:rsidR="00320B85" w:rsidRPr="00ED02D2" w:rsidRDefault="00320B85" w:rsidP="00ED02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hè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. Ở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tuổi</w:t>
      </w:r>
      <w:proofErr w:type="spellEnd"/>
    </w:p>
    <w:p w14:paraId="25691B2D" w14:textId="577A346F" w:rsidR="00320B85" w:rsidRPr="00ED02D2" w:rsidRDefault="00320B85" w:rsidP="00ED02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2D2">
        <w:rPr>
          <w:rFonts w:ascii="Times New Roman" w:hAnsi="Times New Roman" w:cs="Times New Roman"/>
          <w:b/>
          <w:sz w:val="28"/>
          <w:szCs w:val="28"/>
        </w:rPr>
        <w:t xml:space="preserve">3.Triệu </w:t>
      </w:r>
      <w:proofErr w:type="spellStart"/>
      <w:r w:rsidRPr="00ED02D2">
        <w:rPr>
          <w:rFonts w:ascii="Times New Roman" w:hAnsi="Times New Roman" w:cs="Times New Roman"/>
          <w:b/>
          <w:sz w:val="28"/>
          <w:szCs w:val="28"/>
        </w:rPr>
        <w:t>chứng</w:t>
      </w:r>
      <w:proofErr w:type="spellEnd"/>
      <w:r w:rsidRPr="00ED02D2">
        <w:rPr>
          <w:rFonts w:ascii="Times New Roman" w:hAnsi="Times New Roman" w:cs="Times New Roman"/>
          <w:b/>
          <w:sz w:val="28"/>
          <w:szCs w:val="28"/>
        </w:rPr>
        <w:t>:</w:t>
      </w:r>
    </w:p>
    <w:p w14:paraId="0EFB0D22" w14:textId="77777777" w:rsidR="00DF58BB" w:rsidRPr="00ED02D2" w:rsidRDefault="00320B85" w:rsidP="00ED02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hắt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phổi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do Adeno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rét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run,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ho,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khò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khè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phổi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do Adeno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nhầm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phổi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do vi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>.</w:t>
      </w:r>
    </w:p>
    <w:p w14:paraId="1872B702" w14:textId="666CA8CD" w:rsidR="00320B85" w:rsidRPr="00ED02D2" w:rsidRDefault="00320B85" w:rsidP="00ED02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tổn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Adeno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lastRenderedPageBreak/>
        <w:t>đường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nôn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buồ</w:t>
      </w:r>
      <w:r w:rsidR="00DF58BB" w:rsidRPr="00ED02D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F58BB"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F58BB" w:rsidRPr="00ED02D2">
        <w:rPr>
          <w:rFonts w:ascii="Times New Roman" w:hAnsi="Times New Roman" w:cs="Times New Roman"/>
          <w:sz w:val="28"/>
          <w:szCs w:val="28"/>
        </w:rPr>
        <w:t>nôn</w:t>
      </w:r>
      <w:proofErr w:type="spellEnd"/>
      <w:r w:rsidR="00DF58BB" w:rsidRPr="00ED02D2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="00DF58BB" w:rsidRPr="00ED02D2">
        <w:rPr>
          <w:rFonts w:ascii="Times New Roman" w:hAnsi="Times New Roman" w:cs="Times New Roman"/>
          <w:sz w:val="28"/>
          <w:szCs w:val="28"/>
        </w:rPr>
        <w:t>),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bàng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ED02D2">
        <w:rPr>
          <w:rFonts w:ascii="Times New Roman" w:hAnsi="Times New Roman" w:cs="Times New Roman"/>
          <w:sz w:val="28"/>
          <w:szCs w:val="28"/>
        </w:rPr>
        <w:t>...</w:t>
      </w:r>
    </w:p>
    <w:p w14:paraId="2F8E489E" w14:textId="01F1769B" w:rsidR="00EF060F" w:rsidRPr="00ED02D2" w:rsidRDefault="00DF58BB" w:rsidP="00ED02D2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proofErr w:type="gramStart"/>
      <w:r w:rsidRPr="00ED02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Viêm</w:t>
      </w:r>
      <w:proofErr w:type="spellEnd"/>
      <w:proofErr w:type="gramEnd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đường</w:t>
      </w:r>
      <w:proofErr w:type="spellEnd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hô</w:t>
      </w:r>
      <w:proofErr w:type="spellEnd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hấp</w:t>
      </w:r>
      <w:proofErr w:type="spellEnd"/>
    </w:p>
    <w:p w14:paraId="0084B05E" w14:textId="77777777" w:rsidR="00EF060F" w:rsidRPr="00ED02D2" w:rsidRDefault="00EF060F" w:rsidP="00ED02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Viêm</w:t>
      </w:r>
      <w:proofErr w:type="spellEnd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họng</w:t>
      </w:r>
      <w:proofErr w:type="spellEnd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cấp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Bệnh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này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thường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gặp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ở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trẻ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sơ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sinh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và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trẻ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nhỏ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với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các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biểu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hiện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như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sốt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 </w:t>
      </w:r>
      <w:proofErr w:type="spellStart"/>
      <w:r w:rsidRPr="00ED02D2">
        <w:rPr>
          <w:rFonts w:ascii="Times New Roman" w:hAnsi="Times New Roman" w:cs="Times New Roman"/>
          <w:sz w:val="28"/>
          <w:szCs w:val="28"/>
        </w:rPr>
        <w:fldChar w:fldCharType="begin"/>
      </w:r>
      <w:r w:rsidRPr="00ED02D2">
        <w:rPr>
          <w:rFonts w:ascii="Times New Roman" w:hAnsi="Times New Roman" w:cs="Times New Roman"/>
          <w:sz w:val="28"/>
          <w:szCs w:val="28"/>
        </w:rPr>
        <w:instrText xml:space="preserve"> HYPERLINK "https://www.vinmec.com/vi/benh/dau-dau-3037/" \h </w:instrText>
      </w:r>
      <w:r w:rsidRPr="00ED02D2">
        <w:rPr>
          <w:rFonts w:ascii="Times New Roman" w:hAnsi="Times New Roman" w:cs="Times New Roman"/>
          <w:sz w:val="28"/>
          <w:szCs w:val="28"/>
        </w:rPr>
        <w:fldChar w:fldCharType="separate"/>
      </w:r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đau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đầu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sưng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họng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ho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và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chảy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nước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mũi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Tình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trạng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này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có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thể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kéo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dài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nhiều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ngày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từ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7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đến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14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ngày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và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có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thể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lây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lan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nhanh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trở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thành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dịch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19056122" w14:textId="77777777" w:rsidR="00EF060F" w:rsidRPr="00ED02D2" w:rsidRDefault="00EF060F" w:rsidP="00ED02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Viêm</w:t>
      </w:r>
      <w:proofErr w:type="spellEnd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đường</w:t>
      </w:r>
      <w:proofErr w:type="spellEnd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hô</w:t>
      </w:r>
      <w:proofErr w:type="spellEnd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hấp</w:t>
      </w:r>
      <w:proofErr w:type="spellEnd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cấp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Biểu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hiện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đau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họng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sưng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họng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hạch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cổ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sưng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đau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sốt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có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thể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cao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đến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39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độ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C, ho.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Bệnh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diễn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biến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cấp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tính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khỏi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nhanh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sau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3 - 4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ngày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gặp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ở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cả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trẻ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em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và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người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lớn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11104972" w14:textId="08B79998" w:rsidR="00BE10A5" w:rsidRPr="00ED02D2" w:rsidRDefault="00EF060F" w:rsidP="00ED02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Viêm</w:t>
      </w:r>
      <w:proofErr w:type="spellEnd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phổi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Biểu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hiện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bệnh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xuất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hiện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đột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ngột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với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sốt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cao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39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độ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C, ho,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chảy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nước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mũi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và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các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dấu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hiệu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tổn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thương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ở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phổi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các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tổn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thương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này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có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thể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lan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rộng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để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lại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di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chứng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và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nghiêm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trọng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hơn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là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có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thể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gây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tử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vong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75B29B3C" w14:textId="121A9802" w:rsidR="00EF060F" w:rsidRPr="00ED02D2" w:rsidRDefault="00EF060F" w:rsidP="00ED02D2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Viêm</w:t>
      </w:r>
      <w:proofErr w:type="spellEnd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kết</w:t>
      </w:r>
      <w:proofErr w:type="spellEnd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mạc</w:t>
      </w:r>
      <w:proofErr w:type="spellEnd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mắt</w:t>
      </w:r>
      <w:proofErr w:type="spellEnd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:</w:t>
      </w:r>
    </w:p>
    <w:p w14:paraId="1D13113C" w14:textId="645DEABB" w:rsidR="00EF060F" w:rsidRPr="00ED02D2" w:rsidRDefault="0001355E" w:rsidP="00ED02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hyperlink r:id="rId7">
        <w:proofErr w:type="spellStart"/>
        <w:r w:rsidR="00EF060F" w:rsidRPr="00ED02D2">
          <w:rPr>
            <w:rFonts w:ascii="Times New Roman" w:hAnsi="Times New Roman" w:cs="Times New Roman"/>
            <w:color w:val="000000"/>
            <w:sz w:val="28"/>
            <w:szCs w:val="28"/>
            <w:highlight w:val="white"/>
          </w:rPr>
          <w:t>Viêm</w:t>
        </w:r>
        <w:proofErr w:type="spellEnd"/>
        <w:r w:rsidR="00EF060F" w:rsidRPr="00ED02D2">
          <w:rPr>
            <w:rFonts w:ascii="Times New Roman" w:hAnsi="Times New Roman" w:cs="Times New Roman"/>
            <w:color w:val="000000"/>
            <w:sz w:val="28"/>
            <w:szCs w:val="28"/>
            <w:highlight w:val="white"/>
          </w:rPr>
          <w:t xml:space="preserve"> </w:t>
        </w:r>
        <w:proofErr w:type="spellStart"/>
        <w:r w:rsidR="00EF060F" w:rsidRPr="00ED02D2">
          <w:rPr>
            <w:rFonts w:ascii="Times New Roman" w:hAnsi="Times New Roman" w:cs="Times New Roman"/>
            <w:color w:val="000000"/>
            <w:sz w:val="28"/>
            <w:szCs w:val="28"/>
            <w:highlight w:val="white"/>
          </w:rPr>
          <w:t>kết</w:t>
        </w:r>
        <w:proofErr w:type="spellEnd"/>
        <w:r w:rsidR="00EF060F" w:rsidRPr="00ED02D2">
          <w:rPr>
            <w:rFonts w:ascii="Times New Roman" w:hAnsi="Times New Roman" w:cs="Times New Roman"/>
            <w:color w:val="000000"/>
            <w:sz w:val="28"/>
            <w:szCs w:val="28"/>
            <w:highlight w:val="white"/>
          </w:rPr>
          <w:t xml:space="preserve"> </w:t>
        </w:r>
        <w:proofErr w:type="spellStart"/>
        <w:r w:rsidR="00EF060F" w:rsidRPr="00ED02D2">
          <w:rPr>
            <w:rFonts w:ascii="Times New Roman" w:hAnsi="Times New Roman" w:cs="Times New Roman"/>
            <w:color w:val="000000"/>
            <w:sz w:val="28"/>
            <w:szCs w:val="28"/>
            <w:highlight w:val="white"/>
          </w:rPr>
          <w:t>mạc</w:t>
        </w:r>
        <w:proofErr w:type="spellEnd"/>
      </w:hyperlink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 hay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còn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gọi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là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 </w:t>
      </w:r>
      <w:proofErr w:type="spellStart"/>
      <w:r w:rsidR="0058655D" w:rsidRPr="00ED02D2">
        <w:rPr>
          <w:rFonts w:ascii="Times New Roman" w:hAnsi="Times New Roman" w:cs="Times New Roman"/>
          <w:sz w:val="28"/>
          <w:szCs w:val="28"/>
        </w:rPr>
        <w:fldChar w:fldCharType="begin"/>
      </w:r>
      <w:r w:rsidR="0058655D" w:rsidRPr="00ED02D2">
        <w:rPr>
          <w:rFonts w:ascii="Times New Roman" w:hAnsi="Times New Roman" w:cs="Times New Roman"/>
          <w:sz w:val="28"/>
          <w:szCs w:val="28"/>
        </w:rPr>
        <w:instrText xml:space="preserve"> HYPERLINK "https://www.vinmec.com/vi/tin-tuc/thong-tin-suc-khoe/cach-dieu-tri-dau-mat-do/" \h </w:instrText>
      </w:r>
      <w:r w:rsidR="0058655D" w:rsidRPr="00ED02D2">
        <w:rPr>
          <w:rFonts w:ascii="Times New Roman" w:hAnsi="Times New Roman" w:cs="Times New Roman"/>
          <w:sz w:val="28"/>
          <w:szCs w:val="28"/>
        </w:rPr>
        <w:fldChar w:fldCharType="separate"/>
      </w:r>
      <w:r w:rsidR="00EF060F" w:rsidRPr="00ED02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đau</w:t>
      </w:r>
      <w:proofErr w:type="spellEnd"/>
      <w:r w:rsidR="00EF060F" w:rsidRPr="00ED02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mắt</w:t>
      </w:r>
      <w:proofErr w:type="spellEnd"/>
      <w:r w:rsidR="00EF060F" w:rsidRPr="00ED02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đỏ</w:t>
      </w:r>
      <w:proofErr w:type="spellEnd"/>
      <w:r w:rsidR="0058655D" w:rsidRPr="00ED02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bệnh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hay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gây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thành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dịch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vào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mùa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hè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do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dễ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lây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qua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nước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ở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bể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bơi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Biểu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hiện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bệnh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viêm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cấp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tính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kết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giác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mạc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kết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mạc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mắt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đỏ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có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thể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một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hoặc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cả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2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bên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chảy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dịch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trong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dễ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bị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bội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nhiễm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vi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khuẩn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nếu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không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kiểm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soát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và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can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thiệp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kịp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thời</w:t>
      </w:r>
      <w:proofErr w:type="spellEnd"/>
      <w:r w:rsidR="00EF060F" w:rsidRPr="00ED02D2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7F88E816" w14:textId="434D1143" w:rsidR="00EF060F" w:rsidRPr="00ED02D2" w:rsidRDefault="00EF060F" w:rsidP="00ED02D2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Bệnh</w:t>
      </w:r>
      <w:proofErr w:type="spellEnd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viêm</w:t>
      </w:r>
      <w:proofErr w:type="spellEnd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dạ</w:t>
      </w:r>
      <w:proofErr w:type="spellEnd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dày</w:t>
      </w:r>
      <w:proofErr w:type="spellEnd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ruột</w:t>
      </w:r>
      <w:proofErr w:type="spellEnd"/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:</w:t>
      </w:r>
    </w:p>
    <w:p w14:paraId="423C8429" w14:textId="20B58BFD" w:rsidR="00EF060F" w:rsidRPr="00ED02D2" w:rsidRDefault="00EF060F" w:rsidP="00ED02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Người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bệnh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có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biểu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hiện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đi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ngoài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nhiều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nước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kéo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dài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khoảng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7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ngày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có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kèm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theo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sốt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nôn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buồn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nôn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các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dấu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hiệu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> </w:t>
      </w:r>
      <w:proofErr w:type="spellStart"/>
      <w:r w:rsidRPr="00ED02D2">
        <w:rPr>
          <w:rFonts w:ascii="Times New Roman" w:hAnsi="Times New Roman" w:cs="Times New Roman"/>
          <w:b/>
          <w:sz w:val="28"/>
          <w:szCs w:val="28"/>
          <w:highlight w:val="white"/>
        </w:rPr>
        <w:t>viêm</w:t>
      </w:r>
      <w:proofErr w:type="spellEnd"/>
      <w:r w:rsidRPr="00ED02D2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b/>
          <w:sz w:val="28"/>
          <w:szCs w:val="28"/>
          <w:highlight w:val="white"/>
        </w:rPr>
        <w:t>đường</w:t>
      </w:r>
      <w:proofErr w:type="spellEnd"/>
      <w:r w:rsidRPr="00ED02D2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b/>
          <w:sz w:val="28"/>
          <w:szCs w:val="28"/>
          <w:highlight w:val="white"/>
        </w:rPr>
        <w:t>hô</w:t>
      </w:r>
      <w:proofErr w:type="spellEnd"/>
      <w:r w:rsidRPr="00ED02D2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b/>
          <w:sz w:val="28"/>
          <w:szCs w:val="28"/>
          <w:highlight w:val="white"/>
        </w:rPr>
        <w:t>hấp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> 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và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viêm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kết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mạc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5C046B3E" w14:textId="22A50ABB" w:rsidR="00DF58BB" w:rsidRPr="00ED02D2" w:rsidRDefault="00DF58BB" w:rsidP="00ED02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3.</w:t>
      </w:r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Cách </w:t>
      </w:r>
      <w:proofErr w:type="spellStart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điều</w:t>
      </w:r>
      <w:proofErr w:type="spellEnd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trị</w:t>
      </w:r>
      <w:proofErr w:type="spellEnd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và</w:t>
      </w:r>
      <w:proofErr w:type="spellEnd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phòng</w:t>
      </w:r>
      <w:proofErr w:type="spellEnd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bệnh</w:t>
      </w:r>
      <w:proofErr w:type="spellEnd"/>
      <w:r w:rsidR="00EF060F" w:rsidRPr="00ED02D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:</w:t>
      </w:r>
    </w:p>
    <w:p w14:paraId="1ED48F14" w14:textId="649FA832" w:rsidR="00EF060F" w:rsidRPr="00ED02D2" w:rsidRDefault="00EF060F" w:rsidP="00ED02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Hiện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nay,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bệ</w:t>
      </w:r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>nh</w:t>
      </w:r>
      <w:proofErr w:type="spellEnd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do vi-</w:t>
      </w:r>
      <w:proofErr w:type="spellStart"/>
      <w:r w:rsidR="00B42620" w:rsidRPr="00ED02D2">
        <w:rPr>
          <w:rFonts w:ascii="Times New Roman" w:hAnsi="Times New Roman" w:cs="Times New Roman"/>
          <w:sz w:val="28"/>
          <w:szCs w:val="28"/>
          <w:highlight w:val="white"/>
        </w:rPr>
        <w:t>rút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58655D" w:rsidRPr="00ED02D2">
        <w:rPr>
          <w:rFonts w:ascii="Times New Roman" w:hAnsi="Times New Roman" w:cs="Times New Roman"/>
          <w:sz w:val="28"/>
          <w:szCs w:val="28"/>
          <w:highlight w:val="white"/>
        </w:rPr>
        <w:t>A</w:t>
      </w:r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deno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gây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ra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chưa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có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thuốc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điều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trị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đặc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hiệu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Cách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điều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trị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chính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là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điều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trị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triệu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chứng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nâng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cao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thể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trạng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nếu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có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bội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nhiễm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thì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dùng</w:t>
      </w:r>
      <w:proofErr w:type="spellEnd"/>
      <w:r w:rsidRPr="00ED02D2">
        <w:rPr>
          <w:rFonts w:ascii="Times New Roman" w:hAnsi="Times New Roman" w:cs="Times New Roman"/>
          <w:sz w:val="28"/>
          <w:szCs w:val="28"/>
          <w:highlight w:val="white"/>
        </w:rPr>
        <w:t> </w:t>
      </w:r>
      <w:proofErr w:type="spellStart"/>
      <w:r w:rsidR="0058655D" w:rsidRPr="00ED02D2">
        <w:rPr>
          <w:rFonts w:ascii="Times New Roman" w:hAnsi="Times New Roman" w:cs="Times New Roman"/>
          <w:sz w:val="28"/>
          <w:szCs w:val="28"/>
        </w:rPr>
        <w:fldChar w:fldCharType="begin"/>
      </w:r>
      <w:r w:rsidR="0058655D" w:rsidRPr="00ED02D2">
        <w:rPr>
          <w:rFonts w:ascii="Times New Roman" w:hAnsi="Times New Roman" w:cs="Times New Roman"/>
          <w:sz w:val="28"/>
          <w:szCs w:val="28"/>
        </w:rPr>
        <w:instrText xml:space="preserve"> HYPERLINK "https://www.vinmec.com/vi/thong-tin-duoc/su-dung-thuoc-toan/su-dung-thuoc-khang-sinh-va-khang-viem-hieu-qua/" \h </w:instrText>
      </w:r>
      <w:r w:rsidR="0058655D" w:rsidRPr="00ED02D2">
        <w:rPr>
          <w:rFonts w:ascii="Times New Roman" w:hAnsi="Times New Roman" w:cs="Times New Roman"/>
          <w:sz w:val="28"/>
          <w:szCs w:val="28"/>
        </w:rPr>
        <w:fldChar w:fldCharType="separate"/>
      </w:r>
      <w:r w:rsidRPr="00ED02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thuốc</w:t>
      </w:r>
      <w:proofErr w:type="spellEnd"/>
      <w:r w:rsidRPr="00ED02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kháng</w:t>
      </w:r>
      <w:proofErr w:type="spellEnd"/>
      <w:r w:rsidRPr="00ED02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sinh</w:t>
      </w:r>
      <w:proofErr w:type="spellEnd"/>
      <w:r w:rsidR="0058655D" w:rsidRPr="00ED02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ED02D2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54EA4652" w14:textId="77777777" w:rsidR="00EF060F" w:rsidRPr="00ED02D2" w:rsidRDefault="00EF060F" w:rsidP="00ED02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Cho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trẻ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ăn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đầy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đủ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chất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dinh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dưỡng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14:paraId="3A98936D" w14:textId="77777777" w:rsidR="00EF060F" w:rsidRPr="00ED02D2" w:rsidRDefault="00EF060F" w:rsidP="00ED02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Cần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đeo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khẩu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trang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khi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cho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trẻ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ra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ngoài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tránh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tiếp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xúc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với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trẻ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em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bị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ốm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bệnh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0A5C9C0F" w14:textId="77777777" w:rsidR="00EF060F" w:rsidRPr="00ED02D2" w:rsidRDefault="00EF060F" w:rsidP="00ED02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Hướng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dẫn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hAnsi="Times New Roman" w:cs="Times New Roman"/>
          <w:sz w:val="28"/>
          <w:szCs w:val="28"/>
          <w:highlight w:val="white"/>
        </w:rPr>
        <w:t>trẻ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thói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quen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che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miệng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khi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ho,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hắt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hơi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1DDBAEAA" w14:textId="77777777" w:rsidR="00EF060F" w:rsidRPr="00ED02D2" w:rsidRDefault="00EF060F" w:rsidP="00ED02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Giữ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gìn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môi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trường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sống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sạch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sẽ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thoáng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mát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không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có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khói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bụi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khói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thuốc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lá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0FC8609D" w14:textId="77777777" w:rsidR="00EF060F" w:rsidRPr="00ED02D2" w:rsidRDefault="00EF060F" w:rsidP="00ED02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Vệ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họng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súc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2F2B00" w14:textId="77777777" w:rsidR="00EF060F" w:rsidRPr="00ED02D2" w:rsidRDefault="00EF060F" w:rsidP="00ED02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9A314AD" w14:textId="1C29602A" w:rsidR="00EF060F" w:rsidRPr="00ED02D2" w:rsidRDefault="00EF060F" w:rsidP="00ED02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vắc-xin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2CD471" w14:textId="5A3AABFA" w:rsidR="009B3F78" w:rsidRDefault="00B42620" w:rsidP="00ED02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Vi-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rút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này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rất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dễ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lây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lan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</w:t>
      </w:r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ho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cộng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đồng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và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đặc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biệt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có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thể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gây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ra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rất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nhiều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biến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chứng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nguy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hiểm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từ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những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triệu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chứng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thông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thường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vì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vậy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khi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thấy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trẻ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em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có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</w:t>
      </w:r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ác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dấu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hiệu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nghi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ngờ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nhiễm</w:t>
      </w:r>
      <w:proofErr w:type="spellEnd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vi-</w:t>
      </w:r>
      <w:proofErr w:type="spellStart"/>
      <w:r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rút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cần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theo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dõi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thường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xuyên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tình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trạng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sức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khỏe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và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ngay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khi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có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dấu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hiệu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bất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thường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cần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tới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cơ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sở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y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tế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để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khám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và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điều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trị</w:t>
      </w:r>
      <w:proofErr w:type="spellEnd"/>
      <w:r w:rsidR="00EF060F" w:rsidRPr="00ED02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17E47C66" w14:textId="11738631" w:rsidR="00ED02D2" w:rsidRPr="005D02AF" w:rsidRDefault="005D02AF" w:rsidP="00147CC0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 xml:space="preserve">                </w:t>
      </w:r>
      <w:proofErr w:type="spellStart"/>
      <w:r w:rsidRPr="005D02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Hà</w:t>
      </w:r>
      <w:proofErr w:type="spellEnd"/>
      <w:r w:rsidRPr="005D02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D02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đông</w:t>
      </w:r>
      <w:proofErr w:type="spellEnd"/>
      <w:r w:rsidRPr="005D02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D02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 w:rsidRPr="005D02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 </w:t>
      </w:r>
      <w:proofErr w:type="spellStart"/>
      <w:r w:rsidRPr="005D02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5D02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9 </w:t>
      </w:r>
      <w:proofErr w:type="spellStart"/>
      <w:r w:rsidRPr="005D02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Pr="005D02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2022</w:t>
      </w:r>
    </w:p>
    <w:p w14:paraId="13FA806A" w14:textId="77777777" w:rsidR="005D02AF" w:rsidRPr="005D02AF" w:rsidRDefault="00795552" w:rsidP="009B3F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="005D02AF"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NGƯỜI VIẾT BÀI                                                           NGƯỜI DUYỆT BÀI</w:t>
      </w:r>
    </w:p>
    <w:p w14:paraId="536B3003" w14:textId="77777777" w:rsidR="005D02AF" w:rsidRPr="005D02AF" w:rsidRDefault="005D02AF" w:rsidP="009B3F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58EE9341" w14:textId="77777777" w:rsidR="005D02AF" w:rsidRPr="005D02AF" w:rsidRDefault="005D02AF" w:rsidP="009B3F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0" w:name="_GoBack"/>
      <w:bookmarkEnd w:id="0"/>
    </w:p>
    <w:p w14:paraId="58BC27B1" w14:textId="6A04F9AA" w:rsidR="009B3F78" w:rsidRPr="005D02AF" w:rsidRDefault="005D02AF" w:rsidP="009B3F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 </w:t>
      </w:r>
      <w:proofErr w:type="spellStart"/>
      <w:r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Quản</w:t>
      </w:r>
      <w:proofErr w:type="spellEnd"/>
      <w:r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Thái</w:t>
      </w:r>
      <w:proofErr w:type="spellEnd"/>
      <w:r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Bảo</w:t>
      </w:r>
      <w:proofErr w:type="spellEnd"/>
      <w:r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Ngọc</w:t>
      </w:r>
      <w:proofErr w:type="spellEnd"/>
      <w:r w:rsidR="00795552"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ab/>
      </w:r>
      <w:r w:rsidR="00795552"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ab/>
      </w:r>
      <w:r w:rsidR="00795552"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ab/>
      </w:r>
      <w:r w:rsidR="00795552"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ab/>
      </w:r>
      <w:r w:rsidR="00795552"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ab/>
      </w:r>
      <w:r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Nguyến</w:t>
      </w:r>
      <w:proofErr w:type="spellEnd"/>
      <w:r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Thị</w:t>
      </w:r>
      <w:proofErr w:type="spellEnd"/>
      <w:r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Hương</w:t>
      </w:r>
      <w:proofErr w:type="spellEnd"/>
      <w:r w:rsidR="00795552" w:rsidRPr="005D02A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</w:p>
    <w:sectPr w:rsidR="009B3F78" w:rsidRPr="005D02AF" w:rsidSect="00ED02D2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3B3D7" w14:textId="77777777" w:rsidR="0001355E" w:rsidRDefault="0001355E" w:rsidP="00D07E47">
      <w:pPr>
        <w:spacing w:after="0" w:line="240" w:lineRule="auto"/>
      </w:pPr>
      <w:r>
        <w:separator/>
      </w:r>
    </w:p>
  </w:endnote>
  <w:endnote w:type="continuationSeparator" w:id="0">
    <w:p w14:paraId="6B0D6D32" w14:textId="77777777" w:rsidR="0001355E" w:rsidRDefault="0001355E" w:rsidP="00D0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ariVN">
    <w:altName w:val="Times New Roman"/>
    <w:charset w:val="00"/>
    <w:family w:val="auto"/>
    <w:pitch w:val="variable"/>
    <w:sig w:usb0="00000001" w:usb1="5000204B" w:usb2="00000000" w:usb3="00000000" w:csb0="0000019F" w:csb1="00000000"/>
  </w:font>
  <w:font w:name="CoconV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836" w:type="dxa"/>
      <w:tblInd w:w="19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7"/>
      <w:gridCol w:w="314"/>
      <w:gridCol w:w="2636"/>
      <w:gridCol w:w="364"/>
      <w:gridCol w:w="3025"/>
    </w:tblGrid>
    <w:tr w:rsidR="00B23844" w14:paraId="1D3CAED1" w14:textId="77777777" w:rsidTr="00B23844">
      <w:tc>
        <w:tcPr>
          <w:tcW w:w="2497" w:type="dxa"/>
          <w:tcBorders>
            <w:right w:val="single" w:sz="4" w:space="0" w:color="ED1174" w:themeColor="accent1"/>
          </w:tcBorders>
        </w:tcPr>
        <w:p w14:paraId="2BF2EC3B" w14:textId="4EE5F34E" w:rsidR="00B23844" w:rsidRDefault="00B23844" w:rsidP="00B23844">
          <w:pPr>
            <w:rPr>
              <w:sz w:val="14"/>
              <w:szCs w:val="14"/>
            </w:rPr>
          </w:pPr>
        </w:p>
      </w:tc>
      <w:tc>
        <w:tcPr>
          <w:tcW w:w="314" w:type="dxa"/>
          <w:tcBorders>
            <w:left w:val="single" w:sz="4" w:space="0" w:color="ED1174" w:themeColor="accent1"/>
          </w:tcBorders>
        </w:tcPr>
        <w:p w14:paraId="143F35C2" w14:textId="21E0FA10" w:rsidR="00B23844" w:rsidRDefault="00B23844" w:rsidP="00B23844">
          <w:pPr>
            <w:rPr>
              <w:color w:val="ED1174"/>
              <w:sz w:val="14"/>
              <w:szCs w:val="14"/>
            </w:rPr>
          </w:pPr>
        </w:p>
      </w:tc>
      <w:tc>
        <w:tcPr>
          <w:tcW w:w="2636" w:type="dxa"/>
          <w:tcBorders>
            <w:right w:val="single" w:sz="4" w:space="0" w:color="ED1174" w:themeColor="accent1"/>
          </w:tcBorders>
        </w:tcPr>
        <w:p w14:paraId="46D67664" w14:textId="4D6E773B" w:rsidR="00B23844" w:rsidRDefault="00B23844" w:rsidP="00B23844">
          <w:pPr>
            <w:rPr>
              <w:sz w:val="14"/>
              <w:szCs w:val="14"/>
            </w:rPr>
          </w:pPr>
        </w:p>
      </w:tc>
      <w:tc>
        <w:tcPr>
          <w:tcW w:w="364" w:type="dxa"/>
          <w:tcBorders>
            <w:left w:val="single" w:sz="4" w:space="0" w:color="ED1174" w:themeColor="accent1"/>
          </w:tcBorders>
        </w:tcPr>
        <w:p w14:paraId="13AB44D7" w14:textId="50E3C7A2" w:rsidR="00B23844" w:rsidRDefault="00B23844" w:rsidP="00B23844">
          <w:pPr>
            <w:rPr>
              <w:color w:val="ED1174"/>
              <w:sz w:val="14"/>
              <w:szCs w:val="14"/>
            </w:rPr>
          </w:pPr>
        </w:p>
      </w:tc>
      <w:tc>
        <w:tcPr>
          <w:tcW w:w="3025" w:type="dxa"/>
        </w:tcPr>
        <w:p w14:paraId="43B54C4B" w14:textId="027B57CB" w:rsidR="00B23844" w:rsidRDefault="00B23844" w:rsidP="00B23844">
          <w:pPr>
            <w:rPr>
              <w:sz w:val="14"/>
              <w:szCs w:val="14"/>
            </w:rPr>
          </w:pPr>
        </w:p>
      </w:tc>
    </w:tr>
  </w:tbl>
  <w:p w14:paraId="3C0B4C09" w14:textId="5BB07A72" w:rsidR="0052454E" w:rsidRPr="005E2C46" w:rsidRDefault="0052454E" w:rsidP="005E2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DF7B5" w14:textId="77777777" w:rsidR="0001355E" w:rsidRDefault="0001355E" w:rsidP="00D07E47">
      <w:pPr>
        <w:spacing w:after="0" w:line="240" w:lineRule="auto"/>
      </w:pPr>
      <w:r>
        <w:separator/>
      </w:r>
    </w:p>
  </w:footnote>
  <w:footnote w:type="continuationSeparator" w:id="0">
    <w:p w14:paraId="2A9C6DB9" w14:textId="77777777" w:rsidR="0001355E" w:rsidRDefault="0001355E" w:rsidP="00D0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BED49" w14:textId="66B3D9B7" w:rsidR="0052454E" w:rsidRDefault="0052454E">
    <w:pPr>
      <w:pStyle w:val="Header"/>
    </w:pPr>
  </w:p>
  <w:p w14:paraId="199AD6A0" w14:textId="77777777" w:rsidR="0052454E" w:rsidRDefault="0052454E">
    <w:pPr>
      <w:pStyle w:val="Header"/>
    </w:pPr>
  </w:p>
  <w:p w14:paraId="64286814" w14:textId="77777777" w:rsidR="0052454E" w:rsidRDefault="0052454E">
    <w:pPr>
      <w:pStyle w:val="Header"/>
    </w:pPr>
  </w:p>
  <w:p w14:paraId="7D2DAAB1" w14:textId="77777777" w:rsidR="00EB3ECB" w:rsidRDefault="00EB3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760"/>
    <w:multiLevelType w:val="multilevel"/>
    <w:tmpl w:val="571C3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D03541"/>
    <w:multiLevelType w:val="hybridMultilevel"/>
    <w:tmpl w:val="83E2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67B8"/>
    <w:multiLevelType w:val="hybridMultilevel"/>
    <w:tmpl w:val="8416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560A"/>
    <w:multiLevelType w:val="multilevel"/>
    <w:tmpl w:val="142061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0D474CA"/>
    <w:multiLevelType w:val="hybridMultilevel"/>
    <w:tmpl w:val="46BC1F48"/>
    <w:lvl w:ilvl="0" w:tplc="B748F3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4F3A"/>
    <w:multiLevelType w:val="multilevel"/>
    <w:tmpl w:val="59BC05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5F5334"/>
    <w:multiLevelType w:val="hybridMultilevel"/>
    <w:tmpl w:val="A47CD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F3E23"/>
    <w:multiLevelType w:val="hybridMultilevel"/>
    <w:tmpl w:val="FE4AF264"/>
    <w:lvl w:ilvl="0" w:tplc="B748F3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31605"/>
    <w:multiLevelType w:val="hybridMultilevel"/>
    <w:tmpl w:val="F33270DA"/>
    <w:lvl w:ilvl="0" w:tplc="BCCEC4F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.VnArial" w:eastAsia="Times New Roman" w:hAnsi=".VnAria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DCD444C"/>
    <w:multiLevelType w:val="multilevel"/>
    <w:tmpl w:val="B104524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755C24E4"/>
    <w:multiLevelType w:val="hybridMultilevel"/>
    <w:tmpl w:val="FE602DAE"/>
    <w:lvl w:ilvl="0" w:tplc="5A0E390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.VnArial" w:eastAsia="Times New Roman" w:hAnsi=".Vn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E0FE8"/>
    <w:multiLevelType w:val="hybridMultilevel"/>
    <w:tmpl w:val="E980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D36B3"/>
    <w:multiLevelType w:val="hybridMultilevel"/>
    <w:tmpl w:val="736A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47"/>
    <w:rsid w:val="000122AB"/>
    <w:rsid w:val="000124C4"/>
    <w:rsid w:val="0001355E"/>
    <w:rsid w:val="00026CC3"/>
    <w:rsid w:val="0006439C"/>
    <w:rsid w:val="000A233E"/>
    <w:rsid w:val="000B07CB"/>
    <w:rsid w:val="000B318B"/>
    <w:rsid w:val="000E5E61"/>
    <w:rsid w:val="00147CC0"/>
    <w:rsid w:val="001C6491"/>
    <w:rsid w:val="00201E17"/>
    <w:rsid w:val="00207AD1"/>
    <w:rsid w:val="002354AA"/>
    <w:rsid w:val="00276822"/>
    <w:rsid w:val="002A247A"/>
    <w:rsid w:val="002B223E"/>
    <w:rsid w:val="002C326C"/>
    <w:rsid w:val="00320B85"/>
    <w:rsid w:val="0032281A"/>
    <w:rsid w:val="00361223"/>
    <w:rsid w:val="0036181A"/>
    <w:rsid w:val="003E5D39"/>
    <w:rsid w:val="003F02FB"/>
    <w:rsid w:val="004219F0"/>
    <w:rsid w:val="00452F23"/>
    <w:rsid w:val="00490297"/>
    <w:rsid w:val="004C5D72"/>
    <w:rsid w:val="005058C2"/>
    <w:rsid w:val="0052454E"/>
    <w:rsid w:val="005361A8"/>
    <w:rsid w:val="00541C5E"/>
    <w:rsid w:val="00553520"/>
    <w:rsid w:val="00573169"/>
    <w:rsid w:val="0058655D"/>
    <w:rsid w:val="005B3721"/>
    <w:rsid w:val="005C5608"/>
    <w:rsid w:val="005D02AF"/>
    <w:rsid w:val="005E2C46"/>
    <w:rsid w:val="00603AE0"/>
    <w:rsid w:val="006261C9"/>
    <w:rsid w:val="00631B87"/>
    <w:rsid w:val="00641EAA"/>
    <w:rsid w:val="006E62A8"/>
    <w:rsid w:val="007326B2"/>
    <w:rsid w:val="00741F52"/>
    <w:rsid w:val="00743ACD"/>
    <w:rsid w:val="00773A92"/>
    <w:rsid w:val="00795552"/>
    <w:rsid w:val="00802CC9"/>
    <w:rsid w:val="008115ED"/>
    <w:rsid w:val="0085161C"/>
    <w:rsid w:val="008547E9"/>
    <w:rsid w:val="00931129"/>
    <w:rsid w:val="0094241A"/>
    <w:rsid w:val="0096144A"/>
    <w:rsid w:val="00990490"/>
    <w:rsid w:val="00995FD4"/>
    <w:rsid w:val="009B3F78"/>
    <w:rsid w:val="009B65B9"/>
    <w:rsid w:val="00A23894"/>
    <w:rsid w:val="00A71753"/>
    <w:rsid w:val="00A764B8"/>
    <w:rsid w:val="00B04970"/>
    <w:rsid w:val="00B23844"/>
    <w:rsid w:val="00B42620"/>
    <w:rsid w:val="00BA5937"/>
    <w:rsid w:val="00BE10A5"/>
    <w:rsid w:val="00BF0C1C"/>
    <w:rsid w:val="00BF6804"/>
    <w:rsid w:val="00C02B28"/>
    <w:rsid w:val="00C221E3"/>
    <w:rsid w:val="00C4540B"/>
    <w:rsid w:val="00C84BF0"/>
    <w:rsid w:val="00CC1A08"/>
    <w:rsid w:val="00D07E47"/>
    <w:rsid w:val="00D31EB8"/>
    <w:rsid w:val="00D75AE9"/>
    <w:rsid w:val="00D962F0"/>
    <w:rsid w:val="00D97FDF"/>
    <w:rsid w:val="00DD3EF8"/>
    <w:rsid w:val="00DE6F42"/>
    <w:rsid w:val="00DF3FEB"/>
    <w:rsid w:val="00DF58BB"/>
    <w:rsid w:val="00DF7A20"/>
    <w:rsid w:val="00E8608B"/>
    <w:rsid w:val="00EA2C89"/>
    <w:rsid w:val="00EB3ECB"/>
    <w:rsid w:val="00ED02D2"/>
    <w:rsid w:val="00EF060F"/>
    <w:rsid w:val="00F3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4B686"/>
  <w15:docId w15:val="{5BA8E527-6127-4D27-BCDF-35BCD4D8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10C5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E47"/>
  </w:style>
  <w:style w:type="paragraph" w:styleId="Footer">
    <w:name w:val="footer"/>
    <w:basedOn w:val="Normal"/>
    <w:link w:val="FooterChar"/>
    <w:uiPriority w:val="99"/>
    <w:unhideWhenUsed/>
    <w:rsid w:val="00D07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E47"/>
  </w:style>
  <w:style w:type="table" w:styleId="TableGrid">
    <w:name w:val="Table Grid"/>
    <w:basedOn w:val="TableNormal"/>
    <w:uiPriority w:val="39"/>
    <w:rsid w:val="0052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4970"/>
    <w:rPr>
      <w:color w:val="ED1174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E2C46"/>
    <w:rPr>
      <w:color w:val="808080"/>
    </w:rPr>
  </w:style>
  <w:style w:type="paragraph" w:styleId="NormalWeb">
    <w:name w:val="Normal (Web)"/>
    <w:basedOn w:val="Normal"/>
    <w:rsid w:val="0049029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C5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6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6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6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0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02B2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2B2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2B28"/>
    <w:rPr>
      <w:rFonts w:asciiTheme="majorHAnsi" w:eastAsiaTheme="majorEastAsia" w:hAnsiTheme="majorHAnsi" w:cstheme="majorBidi"/>
      <w:color w:val="B10C56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uiPriority w:val="59"/>
    <w:rsid w:val="00C02B2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FEB"/>
    <w:pPr>
      <w:ind w:left="720"/>
      <w:contextualSpacing/>
    </w:pPr>
  </w:style>
  <w:style w:type="paragraph" w:styleId="NoSpacing">
    <w:name w:val="No Spacing"/>
    <w:uiPriority w:val="1"/>
    <w:qFormat/>
    <w:rsid w:val="002B2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inmec.com/vi/tin-tuc/thong-tin-suc-khoe/lam-nao-khi-bi-viem-ket-mac-man-tin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ED1174"/>
      </a:dk2>
      <a:lt2>
        <a:srgbClr val="E7E6E6"/>
      </a:lt2>
      <a:accent1>
        <a:srgbClr val="ED1174"/>
      </a:accent1>
      <a:accent2>
        <a:srgbClr val="F6C7DD"/>
      </a:accent2>
      <a:accent3>
        <a:srgbClr val="AEBDE1"/>
      </a:accent3>
      <a:accent4>
        <a:srgbClr val="FFD768"/>
      </a:accent4>
      <a:accent5>
        <a:srgbClr val="BED62F"/>
      </a:accent5>
      <a:accent6>
        <a:srgbClr val="7DD3F7"/>
      </a:accent6>
      <a:hlink>
        <a:srgbClr val="ED1174"/>
      </a:hlink>
      <a:folHlink>
        <a:srgbClr val="954F72"/>
      </a:folHlink>
    </a:clrScheme>
    <a:fontScheme name="SMIS_MBD">
      <a:majorFont>
        <a:latin typeface="CoconVU"/>
        <a:ea typeface=""/>
        <a:cs typeface=""/>
      </a:majorFont>
      <a:minorFont>
        <a:latin typeface="SariV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Nga. Thao</dc:creator>
  <cp:keywords/>
  <dc:description/>
  <cp:lastModifiedBy>User</cp:lastModifiedBy>
  <cp:revision>9</cp:revision>
  <cp:lastPrinted>2022-09-27T03:45:00Z</cp:lastPrinted>
  <dcterms:created xsi:type="dcterms:W3CDTF">2022-09-20T07:41:00Z</dcterms:created>
  <dcterms:modified xsi:type="dcterms:W3CDTF">2022-09-27T09:09:00Z</dcterms:modified>
</cp:coreProperties>
</file>