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43.0" w:type="dxa"/>
        <w:jc w:val="center"/>
        <w:tblLayout w:type="fixed"/>
        <w:tblLook w:val="0000"/>
      </w:tblPr>
      <w:tblGrid>
        <w:gridCol w:w="4249"/>
        <w:gridCol w:w="5694"/>
        <w:tblGridChange w:id="0">
          <w:tblGrid>
            <w:gridCol w:w="4249"/>
            <w:gridCol w:w="5694"/>
          </w:tblGrid>
        </w:tblGridChange>
      </w:tblGrid>
      <w:tr>
        <w:trPr>
          <w:trHeight w:val="2019" w:hRule="atLeast"/>
        </w:trPr>
        <w:tc>
          <w:tcPr>
            <w:vAlign w:val="top"/>
          </w:tcPr>
          <w:p w:rsidR="00000000" w:rsidDel="00000000" w:rsidP="00000000" w:rsidRDefault="00000000" w:rsidRPr="00000000" w14:paraId="00000002">
            <w:pPr>
              <w:spacing w:before="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UBND QUẬN HÀ ĐÔNG</w:t>
            </w:r>
          </w:p>
          <w:p w:rsidR="00000000" w:rsidDel="00000000" w:rsidP="00000000" w:rsidRDefault="00000000" w:rsidRPr="00000000" w14:paraId="00000003">
            <w:pPr>
              <w:spacing w:before="40" w:lineRule="auto"/>
              <w:jc w:val="center"/>
              <w:rPr>
                <w:rFonts w:ascii="Times" w:cs="Times" w:eastAsia="Times" w:hAnsi="Times"/>
                <w:b w:val="1"/>
                <w:sz w:val="28"/>
                <w:szCs w:val="28"/>
                <w:vertAlign w:val="baseline"/>
              </w:rPr>
            </w:pPr>
            <w:r w:rsidDel="00000000" w:rsidR="00000000" w:rsidRPr="00000000">
              <w:rPr>
                <w:rFonts w:ascii="Times" w:cs="Times" w:eastAsia="Times" w:hAnsi="Times"/>
                <w:b w:val="1"/>
                <w:sz w:val="28"/>
                <w:szCs w:val="28"/>
                <w:vertAlign w:val="baseline"/>
                <w:rtl w:val="0"/>
              </w:rPr>
              <w:t xml:space="preserve">PHÒNG GIÁO DỤC VÀ ĐÀO TẠO</w:t>
            </w:r>
          </w:p>
          <w:p w:rsidR="00000000" w:rsidDel="00000000" w:rsidP="00000000" w:rsidRDefault="00000000" w:rsidRPr="00000000" w14:paraId="00000004">
            <w:pPr>
              <w:spacing w:before="40" w:lineRule="auto"/>
              <w:jc w:val="center"/>
              <w:rPr>
                <w:rFonts w:ascii="Times New Roman" w:cs="Times New Roman" w:eastAsia="Times New Roman" w:hAnsi="Times New Roman"/>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692785</wp:posOffset>
                      </wp:positionH>
                      <wp:positionV relativeFrom="paragraph">
                        <wp:posOffset>22225</wp:posOffset>
                      </wp:positionV>
                      <wp:extent cx="1191260" cy="635"/>
                      <wp:wrapNone/>
                      <wp:docPr id="1" name=""/>
                      <a:graphic>
                        <a:graphicData uri="http://schemas.microsoft.com/office/word/2010/wordprocessingShape">
                          <wps:wsp>
                            <wps:cNvSpPr/>
                            <wps:spPr>
                              <a:xfrm>
                                <a:off x="0" y="0"/>
                                <a:ext cx="1191260" cy="635"/>
                              </a:xfrm>
                              <a:prstGeom prst="straightConnector1"/>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692785</wp:posOffset>
                      </wp:positionH>
                      <wp:positionV relativeFrom="paragraph">
                        <wp:posOffset>22225</wp:posOffset>
                      </wp:positionV>
                      <wp:extent cx="1191260" cy="6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1260" cy="635"/>
                              </a:xfrm>
                              <a:prstGeom prst="rect"/>
                              <a:ln/>
                            </pic:spPr>
                          </pic:pic>
                        </a:graphicData>
                      </a:graphic>
                    </wp:anchor>
                  </w:drawing>
                </mc:Fallback>
              </mc:AlternateContent>
            </w:r>
          </w:p>
          <w:p w:rsidR="00000000" w:rsidDel="00000000" w:rsidP="00000000" w:rsidRDefault="00000000" w:rsidRPr="00000000" w14:paraId="00000005">
            <w:pPr>
              <w:spacing w:before="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Số:  960  /PGDĐT </w:t>
            </w:r>
            <w:r w:rsidDel="00000000" w:rsidR="00000000" w:rsidRPr="00000000">
              <w:rPr>
                <w:rtl w:val="0"/>
              </w:rPr>
            </w:r>
          </w:p>
          <w:p w:rsidR="00000000" w:rsidDel="00000000" w:rsidP="00000000" w:rsidRDefault="00000000" w:rsidRPr="00000000" w14:paraId="00000006">
            <w:pPr>
              <w:spacing w:line="22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V/v thực hiện đợt cao điểm tuyên truyền</w:t>
            </w:r>
          </w:p>
          <w:p w:rsidR="00000000" w:rsidDel="00000000" w:rsidP="00000000" w:rsidRDefault="00000000" w:rsidRPr="00000000" w14:paraId="00000007">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ind w:left="180"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pháp luật về phòng, chống dịch bệnh</w:t>
            </w:r>
          </w:p>
          <w:p w:rsidR="00000000" w:rsidDel="00000000" w:rsidP="00000000" w:rsidRDefault="00000000" w:rsidRPr="00000000" w14:paraId="00000009">
            <w:pPr>
              <w:ind w:left="260"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COVID-19</w:t>
            </w:r>
          </w:p>
        </w:tc>
        <w:tc>
          <w:tcPr>
            <w:vAlign w:val="top"/>
          </w:tcPr>
          <w:p w:rsidR="00000000" w:rsidDel="00000000" w:rsidP="00000000" w:rsidRDefault="00000000" w:rsidRPr="00000000" w14:paraId="0000000A">
            <w:pPr>
              <w:pStyle w:val="Title"/>
              <w:spacing w:before="40" w:lineRule="auto"/>
              <w:rPr>
                <w:rFonts w:ascii="Times" w:cs="Times" w:eastAsia="Times" w:hAnsi="Times"/>
                <w:b w:val="1"/>
                <w:sz w:val="28"/>
                <w:szCs w:val="28"/>
                <w:vertAlign w:val="baseline"/>
              </w:rPr>
            </w:pPr>
            <w:r w:rsidDel="00000000" w:rsidR="00000000" w:rsidRPr="00000000">
              <w:rPr>
                <w:rFonts w:ascii="Times" w:cs="Times" w:eastAsia="Times" w:hAnsi="Times"/>
                <w:b w:val="1"/>
                <w:sz w:val="28"/>
                <w:szCs w:val="28"/>
                <w:vertAlign w:val="baseline"/>
                <w:rtl w:val="0"/>
              </w:rPr>
              <w:t xml:space="preserve">CỘNG HOÀ XÃ HỘI CHỦ NGHĨA VIỆT NAM</w:t>
            </w:r>
          </w:p>
          <w:p w:rsidR="00000000" w:rsidDel="00000000" w:rsidP="00000000" w:rsidRDefault="00000000" w:rsidRPr="00000000" w14:paraId="0000000B">
            <w:pPr>
              <w:spacing w:before="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C">
            <w:pPr>
              <w:pStyle w:val="Heading1"/>
              <w:spacing w:after="280" w:before="40" w:lineRule="auto"/>
              <w:jc w:val="center"/>
              <w:rPr>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1059180</wp:posOffset>
                      </wp:positionH>
                      <wp:positionV relativeFrom="paragraph">
                        <wp:posOffset>8255</wp:posOffset>
                      </wp:positionV>
                      <wp:extent cx="1828800" cy="12700"/>
                      <wp:wrapNone/>
                      <wp:docPr id="2" name=""/>
                      <a:graphic>
                        <a:graphicData uri="http://schemas.microsoft.com/office/word/2010/wordprocessingShape">
                          <wps:wsp>
                            <wps:cNvSpPr/>
                            <wps:spPr>
                              <a:xfrm>
                                <a:off x="0" y="0"/>
                                <a:ext cx="1828800" cy="0"/>
                              </a:xfrm>
                              <a:prstGeom prst="straightConnector1"/>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1059180</wp:posOffset>
                      </wp:positionH>
                      <wp:positionV relativeFrom="paragraph">
                        <wp:posOffset>8255</wp:posOffset>
                      </wp:positionV>
                      <wp:extent cx="1828800" cy="127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0D">
            <w:pPr>
              <w:pStyle w:val="Heading1"/>
              <w:spacing w:before="40" w:lineRule="auto"/>
              <w:rPr>
                <w:b w:val="0"/>
                <w:sz w:val="28"/>
                <w:szCs w:val="28"/>
                <w:vertAlign w:val="baseline"/>
              </w:rPr>
            </w:pPr>
            <w:r w:rsidDel="00000000" w:rsidR="00000000" w:rsidRPr="00000000">
              <w:rPr>
                <w:b w:val="0"/>
                <w:sz w:val="28"/>
                <w:szCs w:val="28"/>
                <w:vertAlign w:val="baseline"/>
                <w:rtl w:val="0"/>
              </w:rPr>
              <w:t xml:space="preserve">           Hà Nội, ngày   21    tháng    9    năm 2021</w:t>
            </w:r>
          </w:p>
        </w:tc>
      </w:tr>
    </w:tbl>
    <w:p w:rsidR="00000000" w:rsidDel="00000000" w:rsidP="00000000" w:rsidRDefault="00000000" w:rsidRPr="00000000" w14:paraId="0000000E">
      <w:pPr>
        <w:ind w:left="500" w:firstLine="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F">
      <w:pPr>
        <w:spacing w:before="40" w:lineRule="auto"/>
        <w:ind w:firstLine="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Kính gửi: Hiệu trưởng các trường mầm non, tiểu học, THCS</w:t>
      </w:r>
    </w:p>
    <w:p w:rsidR="00000000" w:rsidDel="00000000" w:rsidP="00000000" w:rsidRDefault="00000000" w:rsidRPr="00000000" w14:paraId="00000010">
      <w:pPr>
        <w:spacing w:before="40" w:lineRule="auto"/>
        <w:ind w:firstLine="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chủ các nhóm trẻ, lớp mẫu giáo độc lập</w:t>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3">
      <w:pPr>
        <w:spacing w:after="60" w:before="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Thực hiện công văn số 3330/SGDĐT-CTTT ngày 21/9/2021 của Sở Giáo dục và Đào tạo Hà Nội về việc thực hiện đợt cao điểm tuyên truyền pháp luật về phòng, chống dịch bệnh COVID-19; Kế hoạch số 261/KH-UBND ngày 17/9/2021 của UBND quận Hà Đông về thực hiện đợt cao điểm tuyên truyền pháp luật về phòng, chống dịch bệnh Covid-19 trên địa bàn quận Hà Đông. Phòng Giáo dục và Đào tạo quận Hà Đông đề nghị các đơn vị căn cứ tình hình thực tiễn của đơn vị chủ động xây dựng kế hoạch thực hiện đợt cao điểm tuyên truyền pháp luật về phòng, chống dịch bệnh covid-19 trên địa bàn quận Hà Đông; cụ thể như sau:</w:t>
      </w:r>
    </w:p>
    <w:p w:rsidR="00000000" w:rsidDel="00000000" w:rsidP="00000000" w:rsidRDefault="00000000" w:rsidRPr="00000000" w14:paraId="00000014">
      <w:pPr>
        <w:numPr>
          <w:ilvl w:val="0"/>
          <w:numId w:val="2"/>
        </w:numPr>
        <w:tabs>
          <w:tab w:val="left" w:pos="1300"/>
        </w:tabs>
        <w:spacing w:after="60" w:before="60" w:lineRule="auto"/>
        <w:ind w:left="1300" w:hanging="278"/>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Nội dung tuyên truyền</w:t>
      </w:r>
      <w:r w:rsidDel="00000000" w:rsidR="00000000" w:rsidRPr="00000000">
        <w:rPr>
          <w:rtl w:val="0"/>
        </w:rPr>
      </w:r>
    </w:p>
    <w:p w:rsidR="00000000" w:rsidDel="00000000" w:rsidP="00000000" w:rsidRDefault="00000000" w:rsidRPr="00000000" w14:paraId="00000015">
      <w:pPr>
        <w:spacing w:after="60" w:before="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Tuyên truyền các văn bản pháp luật, văn bản chỉ đạo của Trung ương, Thành phố về phòng, chống dịch bệnh COVID-19.</w:t>
      </w:r>
    </w:p>
    <w:p w:rsidR="00000000" w:rsidDel="00000000" w:rsidP="00000000" w:rsidRDefault="00000000" w:rsidRPr="00000000" w14:paraId="00000016">
      <w:pPr>
        <w:spacing w:after="60" w:before="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Tuyên truyền ý thức chấp hành pháp luật trong việc phòng, chống dịch bệnh COVID-19 đến cán bộ, giáo viên, nhân viên, học sinh hướng tới việc xây dựng “Văn hóa phòng, chống dịch bệnh COVID-19” trong các cơ sở giáo dục.</w:t>
      </w:r>
    </w:p>
    <w:p w:rsidR="00000000" w:rsidDel="00000000" w:rsidP="00000000" w:rsidRDefault="00000000" w:rsidRPr="00000000" w14:paraId="00000017">
      <w:pPr>
        <w:spacing w:after="60" w:before="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Tuyên truyền việc thực hiện nghiêm túc “Thông điệp 5K”; các quy định tuân thủ phòng, chống dịch bệnh trong các cơ sở giáo dục; chế tài xử phạt các hành vi, nhóm hành vi vi phạm pháp luật liên quan đến phòng, chống dịch bệnh COVID-19 như: hành vi ra ngoài không cần thiết; không đeo khẩu trang nơi công cộng; không giữ khoảng cách theo quy định khi tiếp xúc; vứt khẩu trang đã qua sử dụng không đúng nơi quy định; không thực hiện quyết định áp dụng biện pháp hạn chế tập trung đông người; không khai báo y tế, khai báo y tế không đầy đủ hoặc khai báo y tế gian dối gây lây truyền dịch bệnh cho người khác; không thực hiện biện pháp phòng, chống dịch; thông tin không đúng sự thật về tình hình dịch bệnh; hành vi lợi dụng dịch bệnh để trục lợi cá nhân, đầu cơ, tích trữ, chống người thi hành công vụ…</w:t>
      </w:r>
    </w:p>
    <w:p w:rsidR="00000000" w:rsidDel="00000000" w:rsidP="00000000" w:rsidRDefault="00000000" w:rsidRPr="00000000" w14:paraId="00000018">
      <w:pPr>
        <w:spacing w:after="60" w:before="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w:t>
      </w:r>
      <w:bookmarkStart w:colFirst="0" w:colLast="0" w:name="gjdgxs" w:id="0"/>
      <w:bookmarkEnd w:id="0"/>
      <w:r w:rsidDel="00000000" w:rsidR="00000000" w:rsidRPr="00000000">
        <w:rPr>
          <w:rFonts w:ascii="Times New Roman" w:cs="Times New Roman" w:eastAsia="Times New Roman" w:hAnsi="Times New Roman"/>
          <w:sz w:val="28"/>
          <w:szCs w:val="28"/>
          <w:vertAlign w:val="baseline"/>
          <w:rtl w:val="0"/>
        </w:rPr>
        <w:t xml:space="preserve">Tuyên truyền quy định pháp luật về chế độ làm việc của cơ quan, đơn vị trong điều kiện giãn cách xã hội, chú trọng quy định về số lượng người làm việc, quy định bảo đảm an toàn làm việc, quy định kỷ luật, kỷ cương làm việc.</w:t>
      </w:r>
    </w:p>
    <w:p w:rsidR="00000000" w:rsidDel="00000000" w:rsidP="00000000" w:rsidRDefault="00000000" w:rsidRPr="00000000" w14:paraId="00000019">
      <w:pPr>
        <w:spacing w:after="60" w:before="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Tuyên truyền quy định pháp luật về tiêm vắc xin phòng, chống dịch bệnh COVID-19: đối tượng được ưu tiên tiêm, đối tượng được tiêm, đối tượng cần chú trọng khi tiêm phòng vắc xin COVID-19, quy định tuân thủ bảo đảm an toàn trong phòng, chống dịch và bảo đảm an toàn trong việc tiêm vắc xin COVID-19, chế độ, chính sách trong quá trình thực hiện tiêm vắc xin khi xảy ra phản ứng sau tiêm.</w:t>
      </w:r>
    </w:p>
    <w:p w:rsidR="00000000" w:rsidDel="00000000" w:rsidP="00000000" w:rsidRDefault="00000000" w:rsidRPr="00000000" w14:paraId="0000001A">
      <w:pPr>
        <w:spacing w:after="60" w:before="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ab/>
        <w:t xml:space="preserve">- Tuyên truyền quy định pháp luật của tổ chức, cá nhân khi tham gia giao thông, lưu thông trong điều kiện giãn cách xã hội, chú trọng quy định cần tuân thủ trong cùng khu vực, địa bàn cùng áp dụng biện pháp phòng, chống dịch giữa các khu vực áp dụng khác nhau, biện pháp phòng, chống dịch giữa địa bàn quản lý với các khu vực, các tỉnh, thành phố liên quan.</w:t>
      </w:r>
      <w:r w:rsidDel="00000000" w:rsidR="00000000" w:rsidRPr="00000000">
        <w:rPr>
          <w:rtl w:val="0"/>
        </w:rPr>
      </w:r>
    </w:p>
    <w:p w:rsidR="00000000" w:rsidDel="00000000" w:rsidP="00000000" w:rsidRDefault="00000000" w:rsidRPr="00000000" w14:paraId="0000001B">
      <w:pPr>
        <w:spacing w:after="60" w:before="60" w:lineRule="auto"/>
        <w:ind w:left="9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Hình thức tuyên truyền</w:t>
      </w:r>
      <w:r w:rsidDel="00000000" w:rsidR="00000000" w:rsidRPr="00000000">
        <w:rPr>
          <w:rtl w:val="0"/>
        </w:rPr>
      </w:r>
    </w:p>
    <w:p w:rsidR="00000000" w:rsidDel="00000000" w:rsidP="00000000" w:rsidRDefault="00000000" w:rsidRPr="00000000" w14:paraId="0000001C">
      <w:pPr>
        <w:numPr>
          <w:ilvl w:val="0"/>
          <w:numId w:val="1"/>
        </w:numPr>
        <w:tabs>
          <w:tab w:val="left" w:pos="1140"/>
        </w:tabs>
        <w:spacing w:after="60" w:before="60" w:lineRule="auto"/>
        <w:ind w:left="1140" w:hanging="157.999999999999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Tuyên truyền qua website, Trang/Cổng thông tin điện tử của đơn vị.</w:t>
      </w:r>
    </w:p>
    <w:p w:rsidR="00000000" w:rsidDel="00000000" w:rsidP="00000000" w:rsidRDefault="00000000" w:rsidRPr="00000000" w14:paraId="0000001D">
      <w:pPr>
        <w:numPr>
          <w:ilvl w:val="0"/>
          <w:numId w:val="1"/>
        </w:numPr>
        <w:tabs>
          <w:tab w:val="left" w:pos="1240"/>
        </w:tabs>
        <w:spacing w:after="60" w:before="60" w:lineRule="auto"/>
        <w:ind w:left="1240" w:hanging="25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Tuyên  truyền  qua  các  ứng  dụng,  mạng  xã  hội  như:  Zalo,  Viber,</w:t>
      </w:r>
    </w:p>
    <w:p w:rsidR="00000000" w:rsidDel="00000000" w:rsidP="00000000" w:rsidRDefault="00000000" w:rsidRPr="00000000" w14:paraId="0000001E">
      <w:pPr>
        <w:spacing w:after="60" w:before="60"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Facebook, Youtube…</w:t>
      </w:r>
    </w:p>
    <w:p w:rsidR="00000000" w:rsidDel="00000000" w:rsidP="00000000" w:rsidRDefault="00000000" w:rsidRPr="00000000" w14:paraId="0000001F">
      <w:pPr>
        <w:numPr>
          <w:ilvl w:val="0"/>
          <w:numId w:val="1"/>
        </w:numPr>
        <w:tabs>
          <w:tab w:val="left" w:pos="1140"/>
        </w:tabs>
        <w:spacing w:after="60" w:before="60" w:lineRule="auto"/>
        <w:ind w:left="1140" w:hanging="157.999999999999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Tuyên truyền qua hệ thống tin nhắn điện tử.</w:t>
      </w:r>
    </w:p>
    <w:p w:rsidR="00000000" w:rsidDel="00000000" w:rsidP="00000000" w:rsidRDefault="00000000" w:rsidRPr="00000000" w14:paraId="00000020">
      <w:pPr>
        <w:numPr>
          <w:ilvl w:val="0"/>
          <w:numId w:val="1"/>
        </w:numPr>
        <w:tabs>
          <w:tab w:val="left" w:pos="1158"/>
        </w:tabs>
        <w:spacing w:after="60" w:before="60" w:lineRule="auto"/>
        <w:ind w:left="260" w:firstLine="72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Tuyên truyền trực quan tại nhà trường như treo băng rôn, khẩu hiệu, pa nô, áp phích, màn hình Led, bảng tin.</w:t>
      </w:r>
    </w:p>
    <w:p w:rsidR="00000000" w:rsidDel="00000000" w:rsidP="00000000" w:rsidRDefault="00000000" w:rsidRPr="00000000" w14:paraId="00000021">
      <w:pPr>
        <w:numPr>
          <w:ilvl w:val="0"/>
          <w:numId w:val="1"/>
        </w:numPr>
        <w:tabs>
          <w:tab w:val="left" w:pos="1140"/>
        </w:tabs>
        <w:spacing w:after="60" w:before="60" w:lineRule="auto"/>
        <w:ind w:left="1140" w:hanging="157.999999999999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Tuyên truyền qua hệ thống loa truyền thanh của nhà trường.</w:t>
      </w:r>
    </w:p>
    <w:p w:rsidR="00000000" w:rsidDel="00000000" w:rsidP="00000000" w:rsidRDefault="00000000" w:rsidRPr="00000000" w14:paraId="00000022">
      <w:pPr>
        <w:tabs>
          <w:tab w:val="left" w:pos="1140"/>
        </w:tabs>
        <w:spacing w:after="60" w:before="60" w:lineRule="auto"/>
        <w:ind w:left="1140" w:firstLine="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3">
      <w:pPr>
        <w:tabs>
          <w:tab w:val="left" w:pos="1140"/>
        </w:tabs>
        <w:spacing w:after="60" w:before="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Phòng GDĐT đề nghị Hiệu trưởng các trường mầm non, tiểu học, THCS và chủ các nhóm trẻ, lớp mẫu giáo độc lập quán triệt đầy đủ đến cán bộ, giáo viên, nhân viên và học sinh để biết và thực hiện./.</w:t>
      </w:r>
    </w:p>
    <w:tbl>
      <w:tblPr>
        <w:tblStyle w:val="Table2"/>
        <w:tblW w:w="9464.0" w:type="dxa"/>
        <w:jc w:val="center"/>
        <w:tblLayout w:type="fixed"/>
        <w:tblLook w:val="0000"/>
      </w:tblPr>
      <w:tblGrid>
        <w:gridCol w:w="4644"/>
        <w:gridCol w:w="4820"/>
        <w:tblGridChange w:id="0">
          <w:tblGrid>
            <w:gridCol w:w="4644"/>
            <w:gridCol w:w="4820"/>
          </w:tblGrid>
        </w:tblGridChange>
      </w:tblGrid>
      <w:tr>
        <w:trPr>
          <w:trHeight w:val="1275" w:hRule="atLeast"/>
        </w:trPr>
        <w:tc>
          <w:tcPr>
            <w:vAlign w:val="top"/>
          </w:tcPr>
          <w:p w:rsidR="00000000" w:rsidDel="00000000" w:rsidP="00000000" w:rsidRDefault="00000000" w:rsidRPr="00000000" w14:paraId="00000024">
            <w:pPr>
              <w:spacing w:after="20" w:before="2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Nơi nhận</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25">
            <w:pPr>
              <w:spacing w:after="20" w:before="2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Như trên</w:t>
            </w:r>
          </w:p>
          <w:p w:rsidR="00000000" w:rsidDel="00000000" w:rsidP="00000000" w:rsidRDefault="00000000" w:rsidRPr="00000000" w14:paraId="00000026">
            <w:pPr>
              <w:spacing w:before="2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LĐ, CV PGD</w:t>
            </w:r>
          </w:p>
          <w:p w:rsidR="00000000" w:rsidDel="00000000" w:rsidP="00000000" w:rsidRDefault="00000000" w:rsidRPr="00000000" w14:paraId="00000027">
            <w:pPr>
              <w:spacing w:after="20" w:before="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vertAlign w:val="baseline"/>
                <w:rtl w:val="0"/>
              </w:rPr>
              <w:t xml:space="preserve">- Lưu VT.</w:t>
            </w:r>
            <w:r w:rsidDel="00000000" w:rsidR="00000000" w:rsidRPr="00000000">
              <w:rPr>
                <w:rtl w:val="0"/>
              </w:rPr>
            </w:r>
          </w:p>
        </w:tc>
        <w:tc>
          <w:tcPr>
            <w:vAlign w:val="top"/>
          </w:tcPr>
          <w:p w:rsidR="00000000" w:rsidDel="00000000" w:rsidP="00000000" w:rsidRDefault="00000000" w:rsidRPr="00000000" w14:paraId="00000028">
            <w:pPr>
              <w:spacing w:after="20" w:before="2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KT. TRƯỞNG PHÒNG </w:t>
            </w:r>
            <w:r w:rsidDel="00000000" w:rsidR="00000000" w:rsidRPr="00000000">
              <w:rPr>
                <w:rtl w:val="0"/>
              </w:rPr>
            </w:r>
          </w:p>
          <w:p w:rsidR="00000000" w:rsidDel="00000000" w:rsidP="00000000" w:rsidRDefault="00000000" w:rsidRPr="00000000" w14:paraId="00000029">
            <w:pPr>
              <w:spacing w:after="20" w:before="2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PHÓ TRƯỞNG PHÒNG</w:t>
            </w:r>
            <w:r w:rsidDel="00000000" w:rsidR="00000000" w:rsidRPr="00000000">
              <w:rPr>
                <w:rtl w:val="0"/>
              </w:rPr>
            </w:r>
          </w:p>
          <w:p w:rsidR="00000000" w:rsidDel="00000000" w:rsidP="00000000" w:rsidRDefault="00000000" w:rsidRPr="00000000" w14:paraId="0000002A">
            <w:pPr>
              <w:tabs>
                <w:tab w:val="left" w:pos="1320"/>
              </w:tabs>
              <w:spacing w:before="2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B">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2C">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2D">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2E">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2F">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0">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1">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2">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3">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4">
            <w:pPr>
              <w:tabs>
                <w:tab w:val="left" w:pos="1320"/>
              </w:tabs>
              <w:spacing w:before="2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Đã ký</w:t>
            </w:r>
          </w:p>
          <w:p w:rsidR="00000000" w:rsidDel="00000000" w:rsidP="00000000" w:rsidRDefault="00000000" w:rsidRPr="00000000" w14:paraId="00000035">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6">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7">
            <w:pPr>
              <w:tabs>
                <w:tab w:val="left" w:pos="1320"/>
              </w:tabs>
              <w:spacing w:before="20" w:lineRule="auto"/>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38">
            <w:pPr>
              <w:tabs>
                <w:tab w:val="left" w:pos="1320"/>
              </w:tabs>
              <w:spacing w:before="20" w:lineRule="auto"/>
              <w:jc w:val="right"/>
              <w:rPr>
                <w:rFonts w:ascii="Times New Roman" w:cs="Times New Roman" w:eastAsia="Times New Roman" w:hAnsi="Times New Roman"/>
                <w:sz w:val="38"/>
                <w:szCs w:val="38"/>
                <w:vertAlign w:val="baseline"/>
              </w:rPr>
            </w:pPr>
            <w:r w:rsidDel="00000000" w:rsidR="00000000" w:rsidRPr="00000000">
              <w:rPr>
                <w:rtl w:val="0"/>
              </w:rPr>
            </w:r>
          </w:p>
          <w:p w:rsidR="00000000" w:rsidDel="00000000" w:rsidP="00000000" w:rsidRDefault="00000000" w:rsidRPr="00000000" w14:paraId="00000039">
            <w:pPr>
              <w:tabs>
                <w:tab w:val="left" w:pos="1320"/>
              </w:tabs>
              <w:spacing w:before="2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3A">
            <w:pPr>
              <w:tabs>
                <w:tab w:val="left" w:pos="720"/>
                <w:tab w:val="left" w:pos="1320"/>
                <w:tab w:val="center" w:pos="1785"/>
              </w:tabs>
              <w:spacing w:before="2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Bạch Ngọc Lợi</w:t>
            </w:r>
            <w:r w:rsidDel="00000000" w:rsidR="00000000" w:rsidRPr="00000000">
              <w:rPr>
                <w:rtl w:val="0"/>
              </w:rPr>
            </w:r>
          </w:p>
        </w:tc>
      </w:tr>
    </w:tbl>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tl w:val="0"/>
        </w:rPr>
      </w:r>
    </w:p>
    <w:sectPr>
      <w:pgSz w:h="16834" w:w="11900" w:orient="portrait"/>
      <w:pgMar w:bottom="1440" w:top="710" w:left="1440" w:right="112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